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10D6" w14:textId="77777777" w:rsidR="007B6E5F" w:rsidRPr="007B6E5F" w:rsidRDefault="007B6E5F" w:rsidP="007B6E5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91919"/>
          <w:kern w:val="36"/>
          <w:sz w:val="36"/>
          <w:szCs w:val="36"/>
          <w:lang w:eastAsia="pl-PL"/>
        </w:rPr>
      </w:pPr>
      <w:r w:rsidRPr="007B6E5F">
        <w:rPr>
          <w:rFonts w:eastAsia="Times New Roman" w:cstheme="minorHAnsi"/>
          <w:color w:val="191919"/>
          <w:kern w:val="36"/>
          <w:sz w:val="36"/>
          <w:szCs w:val="36"/>
          <w:lang w:eastAsia="pl-PL"/>
        </w:rPr>
        <w:t>Wykaz sprzętu specjalistycznego i pomocy dydaktycznych w wypożyczalni SCWEW w Świdniku</w:t>
      </w:r>
    </w:p>
    <w:p w14:paraId="694A9456" w14:textId="7E98B77B" w:rsidR="007B6E5F" w:rsidRPr="007B6E5F" w:rsidRDefault="007B6E5F" w:rsidP="007B6E5F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color w:val="191919"/>
          <w:sz w:val="27"/>
          <w:szCs w:val="27"/>
          <w:lang w:eastAsia="pl-PL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0438"/>
        <w:gridCol w:w="1843"/>
      </w:tblGrid>
      <w:tr w:rsidR="007B6E5F" w:rsidRPr="007B6E5F" w14:paraId="08A78369" w14:textId="77777777" w:rsidTr="007B6E5F">
        <w:trPr>
          <w:tblHeader/>
        </w:trPr>
        <w:tc>
          <w:tcPr>
            <w:tcW w:w="0" w:type="auto"/>
            <w:shd w:val="clear" w:color="auto" w:fill="77549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29A86B" w14:textId="77777777" w:rsidR="007B6E5F" w:rsidRPr="007B6E5F" w:rsidRDefault="007B6E5F" w:rsidP="007B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L.p. z wniosku</w:t>
            </w:r>
          </w:p>
        </w:tc>
        <w:tc>
          <w:tcPr>
            <w:tcW w:w="10438" w:type="dxa"/>
            <w:shd w:val="clear" w:color="auto" w:fill="77549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2EF067" w14:textId="77777777" w:rsidR="007B6E5F" w:rsidRPr="007B6E5F" w:rsidRDefault="007B6E5F" w:rsidP="007B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43" w:type="dxa"/>
            <w:shd w:val="clear" w:color="auto" w:fill="77549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C9900A" w14:textId="77777777" w:rsidR="007B6E5F" w:rsidRPr="007B6E5F" w:rsidRDefault="007B6E5F" w:rsidP="007B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ilość</w:t>
            </w:r>
          </w:p>
        </w:tc>
      </w:tr>
      <w:tr w:rsidR="007B6E5F" w:rsidRPr="007B6E5F" w14:paraId="42D9FA09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691A5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23D16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 Z WINDOWS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D25EBF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7B6E5F" w:rsidRPr="007B6E5F" w14:paraId="1033703A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59F18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94969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 Z OPROGRAMOWANIEM ANDROID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762466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7B6E5F" w:rsidRPr="007B6E5F" w14:paraId="5A373FF9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0652B5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3BE93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6EC98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082F6984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9E292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9E3E2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DYKTAFON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C3F8D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5C90009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EFB30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FB34D9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KSIĄŻEK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CB34E2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7B6E5F" w:rsidRPr="007B6E5F" w14:paraId="7FE4EB3E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B132E0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3.6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D913A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POWIĘKSZALNIK PRZENOŚNY  </w:t>
            </w:r>
          </w:p>
          <w:p w14:paraId="07D3397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Przenośny powiększalnik ze zintegrowanym monitorem służący osobom słabowidzącym do czytania, pisania i przeglądania powiększonych tekstów i obrazów znajdujących się zarówno blisko, jak i daleko od kamery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D4F8D1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27C83162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21B0B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846A3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ALTERNATYWNA KLAWIATURA </w:t>
            </w:r>
          </w:p>
          <w:p w14:paraId="09EB99C0" w14:textId="77777777" w:rsidR="007B6E5F" w:rsidRPr="007B6E5F" w:rsidRDefault="007B6E5F" w:rsidP="007B6E5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Podzielona klawiatura została specjalnie zaprojektowana, aby wyprostować nadgarstki użytkownika, oddzielając klawisze przez środek.</w:t>
            </w:r>
          </w:p>
          <w:p w14:paraId="2E75FF17" w14:textId="77777777" w:rsidR="007B6E5F" w:rsidRPr="007B6E5F" w:rsidRDefault="007B6E5F" w:rsidP="007B6E5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Namiotowa klawiatura -podniesienie klawiszy ma na celu wyprostowanie nadgarstków osób, które mogą ostro zgiąć nadgarstki na płaskiej klawiaturze.</w:t>
            </w:r>
          </w:p>
          <w:p w14:paraId="7FC7F2DD" w14:textId="77777777" w:rsidR="007B6E5F" w:rsidRPr="007B6E5F" w:rsidRDefault="007B6E5F" w:rsidP="007B6E5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Regulowana klawiatura -pozwala użytkownikowi pionowo unieść przód klawiatury. Użytkownicy mogą również zginać tył klawiatury, aby skierować ją lekko w dół.</w:t>
            </w:r>
          </w:p>
          <w:p w14:paraId="34BCFC80" w14:textId="77777777" w:rsidR="007B6E5F" w:rsidRPr="007B6E5F" w:rsidRDefault="007B6E5F" w:rsidP="007B6E5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Zakrzywiona klawiatura rozmieszcza poszczególne klawisze w kształcie łuku, który naśladuje kształt dłoni zamiast standardowego prostego, prostokątnego ustawienia konwencjonalnych klawiatur.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2F89D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</w:tr>
      <w:tr w:rsidR="007B6E5F" w:rsidRPr="007B6E5F" w14:paraId="498D96A5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61B577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3.8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1F83CE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PRZENOŚNY SKANER A4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45A31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27890AAA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D91F1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3.9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8BA04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PĘTLA INDUKCYJNA</w:t>
            </w:r>
          </w:p>
          <w:p w14:paraId="6A91CB7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posiada wbudowaną pętlę indukcyjną, która przekazuje do odbiorcy wzmocniony i ukierunkowany sygnał z wbudowanego lub zewnętrznego mikrofonu. Pętla posiada 2 wejścia audio aby móc podłączyć: zewnętrzny mikrofon lub inne źródło audio jak np. TV / tablet / Mp3 / komputer itp.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36989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B6E5F" w:rsidRPr="007B6E5F" w14:paraId="3A40A1C2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6AD09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3.10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D0C02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SPECJALISTYCZNY PROGRAM POWIĘKSZAJĄCY ZOOMTEXT  SUPERNOVA  MAGNIFIER</w:t>
            </w:r>
          </w:p>
          <w:p w14:paraId="16680105" w14:textId="77777777" w:rsidR="007B6E5F" w:rsidRPr="007B6E5F" w:rsidRDefault="007B6E5F" w:rsidP="007B6E5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słabowidzących</w:t>
            </w:r>
          </w:p>
          <w:p w14:paraId="2EFBCB6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Główne cechy programu:</w:t>
            </w:r>
          </w:p>
          <w:p w14:paraId="0CB7C754" w14:textId="77777777" w:rsidR="007B6E5F" w:rsidRPr="007B6E5F" w:rsidRDefault="007B6E5F" w:rsidP="007B6E5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 i obrazy są powiększane do 32 razy z wygładzaniem krawędzi</w:t>
            </w:r>
          </w:p>
          <w:p w14:paraId="016693DF" w14:textId="77777777" w:rsidR="007B6E5F" w:rsidRPr="007B6E5F" w:rsidRDefault="007B6E5F" w:rsidP="007B6E5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kolorem, kontrastem i jasnością</w:t>
            </w:r>
          </w:p>
          <w:p w14:paraId="574387E2" w14:textId="77777777" w:rsidR="007B6E5F" w:rsidRPr="007B6E5F" w:rsidRDefault="007B6E5F" w:rsidP="007B6E5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łatwo widocznych kursorów myszy</w:t>
            </w:r>
          </w:p>
          <w:p w14:paraId="54C0D9F2" w14:textId="77777777" w:rsidR="007B6E5F" w:rsidRPr="007B6E5F" w:rsidRDefault="007B6E5F" w:rsidP="007B6E5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Płynne przewijanie do przeglądania długich dokumentów</w:t>
            </w:r>
          </w:p>
          <w:p w14:paraId="0575ECFD" w14:textId="77777777" w:rsidR="007B6E5F" w:rsidRPr="007B6E5F" w:rsidRDefault="007B6E5F" w:rsidP="007B6E5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Zestaw trybów powiększania ekranu: pełny ekran, okienko lupy, podzielony ekran, automatyczne lupy i zahaczone obszary</w:t>
            </w:r>
          </w:p>
          <w:p w14:paraId="181151BF" w14:textId="77777777" w:rsidR="007B6E5F" w:rsidRPr="007B6E5F" w:rsidRDefault="007B6E5F" w:rsidP="007B6E5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konfiguracji ekranu dokładnie według wymagań użytkownika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79C9D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7B6E5F" w:rsidRPr="007B6E5F" w14:paraId="582D374A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8A5DE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3.11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422DC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ZE SPECJALISTYCZNYM PROGRAMEM UDŹWIĘKAWIAJĄCYM WINDOW – EYES I JASWS</w:t>
            </w:r>
          </w:p>
          <w:p w14:paraId="5CE22B17" w14:textId="77777777" w:rsidR="007B6E5F" w:rsidRPr="007B6E5F" w:rsidRDefault="007B6E5F" w:rsidP="007B6E5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 niepełnosprawnością intelektualną w stopniu znacznym i głębokim oraz zaburzeniami ze spektrum autyzmu</w:t>
            </w:r>
          </w:p>
          <w:p w14:paraId="6B9BF35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program komputerowy, który rozpoznaje i interpretuje informacje wyświetlane na monitorze komputera, a następnie przedstawia je użytkownikowi w postaci głosowej lub przesyła do monitora brajlowskiego (inaczej linijki brajlowskiej).</w:t>
            </w: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8D400B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7F3198D4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9AEE98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3.12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428DA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SYNTEZATOR MOWY SPEAK 2</w:t>
            </w:r>
          </w:p>
          <w:p w14:paraId="6240374C" w14:textId="77777777" w:rsidR="007B6E5F" w:rsidRPr="007B6E5F" w:rsidRDefault="007B6E5F" w:rsidP="007B6E5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niemówiących, z zaburzeniami mowy</w:t>
            </w:r>
          </w:p>
          <w:p w14:paraId="5496485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Syntezator odczytuje książki, notatki i wszystkie pliki tekstowe.  Jest bardzo szybki w działaniu - natychmiast reaguje na wszelkie polecenia, dobrze intonuje odczytywany tekst, jest wydajny. Daje ponadto możliwość decydowania o odstępach pomiędzy różnymi fragmentami tekstu. Umożliwia tworzenie reguł odczytywania słów i nawet bez programu udźwiękawiającego potrafi przeczytać pliki tekstowe. </w:t>
            </w:r>
          </w:p>
          <w:p w14:paraId="2461CA0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9076F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1D5AEA18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C103D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3.13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BC13B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SPECJALISTYCZNY PROGRAM BOARDMAKER 7</w:t>
            </w:r>
          </w:p>
          <w:p w14:paraId="614CFC1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wspomagające komunikację alternatywną przeznaczone  dla osób mających trudności z porozumiewaniem się za pomocą mowy. Narzędzie to służy np. do tworzenia książek komunikacyjnych, czy opracowywania planów dnia, tablic, kart pracy i wszystkiego, co służyć ma budowaniu relacji tzw. komunikacji alternatywnej. 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16FE96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B6E5F" w:rsidRPr="007B6E5F" w14:paraId="66E9B3D2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D358F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3.14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E09933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ZE SPECJALISTYCZNYM OPROGRAMOWANIEM GRID 3 I EYE TRACKEREM</w:t>
            </w:r>
          </w:p>
          <w:p w14:paraId="70616C62" w14:textId="77777777" w:rsidR="007B6E5F" w:rsidRPr="007B6E5F" w:rsidRDefault="007B6E5F" w:rsidP="007B6E5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ze znaczną niepełnosprawnością intelektualną</w:t>
            </w:r>
          </w:p>
          <w:p w14:paraId="6487EFC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wspomagające komunikację alternatywną przeznaczone jest dla osób mających trudności z porozumiewaniem się za pomocą mowy czyli dla osób z różnych przyczyn pozbawionych zdolności mówienia lub takich, u których mowa nie spełnia funkcji komunikacyjnych.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0668A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7A1CC419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A4615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3.15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384A6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 ZE SPECJALISTYCZNYM OPROGRAMOWANIEM MÓWIK 2,0 DLA UCZNIÓW ZE SPEKTRUM AUTYZMU</w:t>
            </w:r>
          </w:p>
          <w:p w14:paraId="518C64C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Mówik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przeznaczony jest dla osób mających problemy z mówieniem. Produkt stanowi kompleksowe rozwiązanie: oprócz samego programu komputerowego zawiera także wysokiej jakości tablet Samsung Galaxy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 10.4 oraz wzmocnioną obudowę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0237A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B6E5F" w:rsidRPr="007B6E5F" w14:paraId="76475E70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9BDE2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3.16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2A66DB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ODTWARZACZ DŹWIĘKU – IPOD</w:t>
            </w:r>
          </w:p>
          <w:p w14:paraId="05CCB0E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8AB14B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26246F42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AFEEF5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3.17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30B1C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KOMUNIKATOR GŁOSOWY GO - TALK 4+</w:t>
            </w:r>
          </w:p>
          <w:p w14:paraId="1421CD1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GoTalk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4+ to lekki, przenośny komunikator umożliwiający nagranie i odtwarzanie do 20 komunikatów plus 2 komunikaty dodatkowe – stałe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C6512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B6E5F" w:rsidRPr="007B6E5F" w14:paraId="0846BBF3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CCF70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3.18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2E201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EDUSENSUS SPEKTRUM AUTYZMU PRO  - poziom 2</w:t>
            </w:r>
          </w:p>
          <w:p w14:paraId="1C91C396" w14:textId="77777777" w:rsidR="007B6E5F" w:rsidRPr="007B6E5F" w:rsidRDefault="007B6E5F" w:rsidP="007B6E5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ze spektrum autyzmu</w:t>
            </w:r>
          </w:p>
          <w:p w14:paraId="1F09120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Specjalistyczny program multimedialny wspierający terapię dzieci w starszym wieku szkolnym i młodzieży ze spektrum autyzmu.</w:t>
            </w:r>
          </w:p>
          <w:p w14:paraId="3A04994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programu:</w:t>
            </w:r>
          </w:p>
          <w:p w14:paraId="5D788491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180 multimedialnych ćwiczeń na 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pendrivie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aplikacji mobilnej - do wykorzystania na laptopie (aplikacja terapeuty i zestaw ćwiczeń multimedialnych) oraz na tablecie (Android) - zestaw ćwiczeń multimedialnych;</w:t>
            </w:r>
          </w:p>
          <w:p w14:paraId="738297B9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 dołączony do zestawu - do wykorzystania z ćwiczeniami multimedialnymi instalowanymi z karty SD;</w:t>
            </w:r>
          </w:p>
          <w:p w14:paraId="7403875E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terapeuty umożliwiająca śledzenie postępów dziecka i dokumentowanie przebiegu terapii (zapisywanie nagrań i zdjęć) - dostępna na 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pendrivie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66D2865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 ustawiania dostępności zgodnie z WCAG - system modyfikacji widoku ćwiczeń i innych funkcji pozwalających na indywidualizację pracy z programem (np. wybór głosu lektora, wyłączanie dźwięków);</w:t>
            </w:r>
          </w:p>
          <w:p w14:paraId="64B37F49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Kreator komiksów do tworzenia komiksów;</w:t>
            </w:r>
          </w:p>
          <w:p w14:paraId="5526F021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ponad 30 filmów animowanych wspierających modelowanie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1D70F4F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przykładowych scenariuszy zajęć terapeutycznych wraz z kartami pracy, z możliwością wydruku;</w:t>
            </w:r>
          </w:p>
          <w:p w14:paraId="42732410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emotikonek - do wyboru, towarzyszących uczniowi;</w:t>
            </w:r>
          </w:p>
          <w:p w14:paraId="563B55E6" w14:textId="77777777" w:rsidR="007B6E5F" w:rsidRPr="007B6E5F" w:rsidRDefault="007B6E5F" w:rsidP="007B6E5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przewodnik metodyczny opracowany przez doświadczonych terapeutów. </w:t>
            </w:r>
          </w:p>
          <w:p w14:paraId="3D5B3B7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04EEB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7B6E5F" w:rsidRPr="007B6E5F" w14:paraId="4F2F4997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A5084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3.19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3AA18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EDUSENSUS SPEKTRUM AUTYZMU PRO </w:t>
            </w:r>
          </w:p>
          <w:p w14:paraId="1E543BF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Spektrum Autyzmu Pro program multimedialny z serii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eduSensus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 1</w:t>
            </w:r>
          </w:p>
          <w:p w14:paraId="208D773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Specjalistyczny program multimedialny dla nauczycieli i terapeutów przeznaczony do terapii dzieci ze spektrum autyzmu, w wieku przedszkolnym i szkolnym.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22FC2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7E52CB7F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270A5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3.20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C44EF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EDUSENSUS LOGOPEDIA PRO </w:t>
            </w:r>
          </w:p>
          <w:p w14:paraId="2E16761B" w14:textId="77777777" w:rsidR="007B6E5F" w:rsidRPr="007B6E5F" w:rsidRDefault="007B6E5F" w:rsidP="007B6E5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ze spektrum autyzmu</w:t>
            </w:r>
          </w:p>
          <w:p w14:paraId="2EBDC6D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edukacyjny -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Edusensus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LOGOPEDIA PRO 3.1 - pakiet PODSTAWOWY + mikrofon</w:t>
            </w:r>
          </w:p>
          <w:p w14:paraId="4183236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LOGOPEDIA PRO – PAKIET PODSTAWOWY to:</w:t>
            </w:r>
          </w:p>
          <w:p w14:paraId="5EF28182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programów multimedialnych na pendrive:</w:t>
            </w:r>
          </w:p>
          <w:p w14:paraId="185F3690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Szereg szumiący – moduł podstawowy</w:t>
            </w:r>
          </w:p>
          <w:p w14:paraId="17BD0017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Szereg syczący – moduł podstawowy</w:t>
            </w:r>
          </w:p>
          <w:p w14:paraId="48B93AA9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Szereg ciszący – moduł podstawowy</w:t>
            </w:r>
          </w:p>
          <w:p w14:paraId="050C4A1A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Różnicowanie szeregów</w:t>
            </w:r>
          </w:p>
          <w:p w14:paraId="43837FB7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Głoska r – moduł podstawowy</w:t>
            </w:r>
          </w:p>
          <w:p w14:paraId="26C77922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interaktywnych ćwiczeń i ponad 200 kart pracy,</w:t>
            </w:r>
          </w:p>
          <w:p w14:paraId="4D7EC52C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profesjonalny mikrofon,</w:t>
            </w:r>
          </w:p>
          <w:p w14:paraId="135F0F31" w14:textId="77777777" w:rsidR="007B6E5F" w:rsidRPr="007B6E5F" w:rsidRDefault="007B6E5F" w:rsidP="007B6E5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przewodnik metodyczny (szczegółowe opisy programów, propozycje scenariuszy zajęć oraz tekstów terapeutycznych),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0D674F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0A098723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955D32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3.21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9351E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EDUTERAPEUTICA SPECJALNE POTRZEBY EDUKACYJNE KLAS 1-3</w:t>
            </w:r>
          </w:p>
          <w:p w14:paraId="3ABA85C7" w14:textId="77777777" w:rsidR="007B6E5F" w:rsidRPr="007B6E5F" w:rsidRDefault="007B6E5F" w:rsidP="007B6E5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 niepełnosprawnością intelektualną oraz ze spektrum autyzmu</w:t>
            </w:r>
          </w:p>
          <w:p w14:paraId="20AB023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„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Eduterapeutica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specjalne potrzeby edukacyjne 1-3” to multimedialny pakiet, który zawiera zestaw skutecznych narzędzi do radzenia sobie z problemami uczniów w wieku 7-10 lat przejawiającymi ryzyko dysleksji i dyskalkulii</w:t>
            </w:r>
            <w:r w:rsidRPr="007B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Jest to propozycja polecana nauczycielom, pedagogom, psychologom oraz terapeutom pedagogicznym.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814A3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56A7B10F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A920B0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3.22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BEDA8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EDUTERAPEUTICA SPECJALNE POTRZEBY EDUKACYJNE KLAS 4-8</w:t>
            </w:r>
          </w:p>
          <w:p w14:paraId="17D30B1F" w14:textId="77777777" w:rsidR="007B6E5F" w:rsidRPr="007B6E5F" w:rsidRDefault="007B6E5F" w:rsidP="007B6E5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 niepełnosprawnością intelektualną oraz ze spektrum autyzmu</w:t>
            </w:r>
          </w:p>
          <w:p w14:paraId="165E6B1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3E5DF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045362F7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A406E9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3.23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E0083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EDUTERAPEUTICA PROBLEMY WYCHOWAWCZE KLAS 1-8</w:t>
            </w:r>
          </w:p>
          <w:p w14:paraId="71A768E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wychowawcze” to zbiór kilkuset dokumentów, konspektów i pomocy dydaktycznych w wersji elektronicznej, który kompleksowo wspiera szkołę (dyrektora, nauczycieli, wychowawców i specjalistów) oraz rodziców w obszarach problemami rozwojowymi w zakresie psychologicznym i społecznym uczniów w różnym wieku.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70B16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6F5E48BC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E08525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3.24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4B4DF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EDUTERAPEUTICA AUTYZM</w:t>
            </w:r>
          </w:p>
          <w:p w14:paraId="13FBA4D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7EFECA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pakiecie zawarto przydatne wskazówki, szczególnie dla nauczycieli szkół podstawowych klas 1-8, jak zachować się w pracy z uczniem ze spektrum autyzmu oraz jak przygotować całą klasę do integracji z uczniem z ASD.</w:t>
            </w:r>
          </w:p>
          <w:p w14:paraId="0A578C8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B5FAA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28C402F9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F19539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3.25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9A905C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MTALENT AUTYZM. ROZUMIENIE I NAŚLADOWANIE MOWY</w:t>
            </w:r>
          </w:p>
          <w:p w14:paraId="44504E8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interaktywnych ćwiczeń do pracy z uczniami ze spektrum autyzmu, a także niepełnosprawnością intelektualną i innymi problemami komunikacyjnymi.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E2898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06AA5F92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B2E40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E189C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MTALENT. TRUDNOŚCI W PISANIU</w:t>
            </w:r>
          </w:p>
          <w:p w14:paraId="1E7040F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Specjalistyczny produkt przeznaczony do diagnozy, profilaktyki i terapii dysgrafii oraz nauki pisania i rozwijania motoryki małej u dzieci i młodzieży   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379E74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5BF0B2C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21102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3.27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76414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MTALENT. AUTYZM. MOWA CZYNNA, OD SŁOWA DO ZDANIA</w:t>
            </w:r>
          </w:p>
          <w:p w14:paraId="5FB3EE3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Zestaw interaktywnych ćwiczeń do pracy z uczniami ze spektrum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autyzmu,a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także niepełnosprawnością intelektualną, opóźnionym rozwojem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mowyi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innymi problemami komunikacyjnymi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C71D6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7B6E5F" w:rsidRPr="007B6E5F" w14:paraId="3BD9A9B2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1C774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18553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MTALENT. PERCEPCJA WZROKOWA</w:t>
            </w:r>
          </w:p>
          <w:p w14:paraId="68897C2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interaktywnych ćwiczeń wspomagających usprawnianie i rozwój percepcji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wzrokowej,a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także wspierający koncentrację uwagi opartej na analizatorze wzrokowym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6C392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2CC73BF5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84FD66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3.29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9DFEA0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MTALENT. PERCEPCJA SŁUCHOWA</w:t>
            </w:r>
          </w:p>
          <w:p w14:paraId="3E210CF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interaktywnych ćwiczeń wspomagających usprawnianie i rozwój percepcji słuchowej, a także wspierający koncentrację uwagi opartej na analizatorze słuchowym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FC43F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76B167D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5403D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3.31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232C4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MTALENT. MOWA W KONTEKŚCIE SPOŁECZNYM CZ 1</w:t>
            </w:r>
          </w:p>
          <w:p w14:paraId="0C66D1C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interaktywnych ćwiczeń wspomagających rozwijanie sprawności komunikacyjnej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89756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10E38358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24A9A3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3.32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0B23E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MTALENT. MOWA W KONTEKŚCIE SPOŁECZNYM CZ 2 </w:t>
            </w:r>
          </w:p>
          <w:p w14:paraId="7D6CE1F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interaktywnych ćwiczeń wspomagających rozwijanie sprawności komunikacyjnej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5253EB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0A683E59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32756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3.33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1CFA1C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COGNITOMNIAC AUTYZM + PORUSZ UMYSŁ PLUS</w:t>
            </w:r>
          </w:p>
          <w:p w14:paraId="557D23B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 forma terapii i rehabilitacji osób autystycznych oraz niepełnosprawnych intelektualnie. Mogą z niej korzystać zarówno dzieci, jak i dorośli.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CFC93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6839B9FA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2C823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3.34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28D814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POMOCY DYDAKTYCZNYCH AAC </w:t>
            </w:r>
          </w:p>
          <w:p w14:paraId="79A56B3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pomocy dydaktycznych dla uczniów ze spektrum autyzmu na zajęcia rozwijające komunikację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A0E0DF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367259C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A0AD7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3.35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42AD16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INTERAKTYWNY EDUGLOBUS DIGITEL </w:t>
            </w:r>
          </w:p>
          <w:p w14:paraId="29AFE78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Niezliczone informacje i ciekawostki przedstawiają wiedzę geograficzną w innowacyjny i zabawny sposób. Dokładne mapy każdego kraju zawierają mnóstwo informacji i ciekawostek geograficznych przydatnych w szkole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513B9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7B6E5F" w:rsidRPr="007B6E5F" w14:paraId="2FCAF083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1A95C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3.36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F0F7C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POMYSŁÓW - UCZEŃ Z AUTYZMEM EDUKACJA WCZESNOSZKOLNA</w:t>
            </w:r>
          </w:p>
          <w:p w14:paraId="445DF97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ze spektrum autyzmu na zajęcia rozwijające komunikację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37126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53F1F9ED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79904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3.37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A1DB7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POMYSŁÓW - UCZEŃ Z LEKKĄ NIEPEŁNOSPRAWNOŚCIĄ INTELEKTUALNĄ</w:t>
            </w:r>
          </w:p>
          <w:p w14:paraId="356C9FD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obszerny zbiór materiałów dostosowanych do możliwości psychofizycznych uczniów z niepełnosprawnością intelektualną w stopniu lekkim pomagający w opanowaniu materiału z zakresu podstawy programowej edukacji wczesnoszkolnej.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3C1B5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1BC0F508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0DD5B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3.39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CC6E1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POMYSŁÓW - ZAJĘCIA WYRÓWNAWCZE DLA UCZNIÓW ZE SPEKTRUM AUTYZMU,</w:t>
            </w:r>
          </w:p>
          <w:p w14:paraId="03A7A94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materiałów dydaktycznych wspomagających edukację wczesnoszkolną 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1571F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19A06D6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484FC8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3.40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D807C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HARMONIJNY ROZWÓJ, ZESTAW 8 PAKIETÓW</w:t>
            </w:r>
          </w:p>
          <w:p w14:paraId="56B037FC" w14:textId="77777777" w:rsidR="007B6E5F" w:rsidRPr="007B6E5F" w:rsidRDefault="007B6E5F" w:rsidP="007B6E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twórczość i konstrukcje  - trenuje wyobraźnie, rozwija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umiejetności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manualne i zmysł plastyczny, uczy wyrażania emocji</w:t>
            </w:r>
          </w:p>
          <w:p w14:paraId="4160A9B2" w14:textId="77777777" w:rsidR="007B6E5F" w:rsidRPr="007B6E5F" w:rsidRDefault="007B6E5F" w:rsidP="007B6E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zmysły i ruch - ćwiczy percepcję wzrokowo - ruchową, spostrzegawczość i umiejętność kojarzenia</w:t>
            </w:r>
          </w:p>
          <w:p w14:paraId="345AE1C3" w14:textId="77777777" w:rsidR="007B6E5F" w:rsidRPr="007B6E5F" w:rsidRDefault="007B6E5F" w:rsidP="007B6E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i rozumienie -uczy klasyfikowania, współpracy w grupie i koncentrację, myślenie przyczynowo - skutkowe</w:t>
            </w:r>
          </w:p>
          <w:p w14:paraId="1D93D65A" w14:textId="77777777" w:rsidR="007B6E5F" w:rsidRPr="007B6E5F" w:rsidRDefault="007B6E5F" w:rsidP="007B6E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liczenie i porównywania - ćwiczy liczenie, porównywanie, pracę na zbiorach, buduje koncepcję długości i wielkości, uczy sortowania i szeregowania</w:t>
            </w:r>
          </w:p>
          <w:p w14:paraId="4B92EC5F" w14:textId="77777777" w:rsidR="007B6E5F" w:rsidRPr="007B6E5F" w:rsidRDefault="007B6E5F" w:rsidP="007B6E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słowa i znaki -pozwoli na zrozumienie relacji pomiędzy słowami i znakami, uczy języka  symboli, zawiera ćwiczenia usprawniające mowę</w:t>
            </w:r>
          </w:p>
          <w:p w14:paraId="5E82E2C2" w14:textId="77777777" w:rsidR="007B6E5F" w:rsidRPr="007B6E5F" w:rsidRDefault="007B6E5F" w:rsidP="007B6E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 i czas  - uczy zrozumienia cykliczności pór roku, rozumienia środowisk i zagrożeń, pokazuje różnorodność przyrody</w:t>
            </w:r>
          </w:p>
          <w:p w14:paraId="5E421C0B" w14:textId="77777777" w:rsidR="007B6E5F" w:rsidRPr="007B6E5F" w:rsidRDefault="007B6E5F" w:rsidP="007B6E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ekologia i środowisko - rozwija świadomość ekologiczną, omawia zjawiska atmosferyczne, uczy rozumienia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różnorodnośsci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ekosystemów</w:t>
            </w:r>
          </w:p>
          <w:p w14:paraId="293ABD98" w14:textId="77777777" w:rsidR="007B6E5F" w:rsidRPr="007B6E5F" w:rsidRDefault="007B6E5F" w:rsidP="007B6E5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święta i zwyczaje - zestaw zadań oraz gier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masjących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 celu zapoznanie uczniów z legendami i historyjkami</w:t>
            </w:r>
          </w:p>
          <w:p w14:paraId="4D8843C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Harmonijny rozwój przeznaczony jest dla dzieci w wieku 5-7 lat. 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9C7DF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7B6E5F" w:rsidRPr="007B6E5F" w14:paraId="18F4FB78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0514E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3.41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0102D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TERAPII AFAZJI - PAKIET</w:t>
            </w:r>
          </w:p>
          <w:p w14:paraId="0CD5FEA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 niepełnosprawnością i ze spektrum autyzmu na zajęcia rozwijające komunikację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96B6F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B6E5F" w:rsidRPr="007B6E5F" w14:paraId="07B7C4F5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5FDBC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3.42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D7E0E3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TERAPIA FUNKCJI POZNAWCZYCH POZIOM 1-3,</w:t>
            </w:r>
          </w:p>
          <w:p w14:paraId="27F4606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Terapia funkcji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poznawczychjest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zbiorem zawierającym ćwiczenia funkcji poznawczych przygotowane z myślą o osobach dorosłych. Zadania te służą do wspierania treningu: pamięci, orientacji, koncentracji, myślenia, funkcji językowych i wzrokowo-przestrzennych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522EBA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7B6E5F" w:rsidRPr="007B6E5F" w14:paraId="7070B0B9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0BA99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3.43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A75133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PORUSZ UMYSŁ PLUS</w:t>
            </w:r>
          </w:p>
          <w:p w14:paraId="086F024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ogólnorozwojowy program multimedialny przeznaczony dla dzieci i młodzieży z niepełnosprawnością intelektualną, ze spektrum autyzmu  w celu podniesienia umiejętności szkolnych, zapobiegania deficytom, osiągania sukcesów, podnoszenia motywacji do zdobywania wiedzy w sposób szybki i trwały. 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B6CA0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5A179580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38AF0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3.44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9F8944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UMYSŁU / UCZEŃ EDU </w:t>
            </w:r>
          </w:p>
          <w:p w14:paraId="3661DADB" w14:textId="77777777" w:rsidR="007B6E5F" w:rsidRPr="007B6E5F" w:rsidRDefault="007B6E5F" w:rsidP="007B6E5F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ogólnorozwojowy  program multimedialny przeznaczony  dla uczniów z niepełnosprawnością intelektualną, ze spektrum autyzmu, do realizacji zajęć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rozwijajacych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pamięć, koncentrację, szybkie czytanie.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315E5A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7B6E5F" w:rsidRPr="007B6E5F" w14:paraId="4DC11832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5CF2FE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3.45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6EB4E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EMOCJI </w:t>
            </w:r>
          </w:p>
          <w:p w14:paraId="1A1EA39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multimedialny wspierający rozwój emocjonalny dla dzieci 6-10 dla uczniów ze spektrum autyzmu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75942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0F5C75FF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CA1E5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3.46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BF9CF5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ŚMIAŁO DO SZKOŁY</w:t>
            </w:r>
          </w:p>
          <w:p w14:paraId="3993DBC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wspierający nauczycieli w zapobieganiu trudnościom w nauce czytania, pisania i liczenia u dzieci 5- i 6-letnich przygotowujących się do podjęcia nauki w szkole.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632A5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952FAB5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276D3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3.47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895859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MÓWIĄCE OBRAZKI</w:t>
            </w:r>
          </w:p>
          <w:p w14:paraId="0B32A49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wspomagający nabywanie języka oraz terapię dzieci z zaburzeniami mowy i słuchu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E0C0D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F003726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68BC3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3.48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0A126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SENSE - FUNKCJE WZROKOWE </w:t>
            </w:r>
          </w:p>
          <w:p w14:paraId="0D70D3A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Przeznaczone  do pracy z dziećmi wieku 6 - 10 lat ze specjalnymi potrzebami edukacyjnymi z szeroko rozumianej grupy ryzyka dysleksji rozwojowej, obejmującej dysleksję (tu w wąskim znaczeniu), dysgrafię, dysortografię oraz dyskalkulię a także z dziećmi z ADHD. Seria jest również dostosowana do potrzeb i możliwości dzieci ze spektrum autyzmu oraz do realiów i potrzeb szkoły w zakresie zajęć korekcyjno-kompensacyjnych, dydaktyczno-wyrównawczych lub rewalidacyjnych.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73BC0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6FB14095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6507CE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3.49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8D48A6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SENSE - SŁUCH I MOWA </w:t>
            </w:r>
          </w:p>
          <w:p w14:paraId="6CCF4FA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do pracy z dziećmi ze specjalnymi potrzebami edukacyjnymi z szeroko rozumianej grupy ryzyka dysleksji rozwojowej obejmującej dysleksję, dysgrafię, dysortografię oraz dyskalkulię a także z dziećmi z ADHD. Seria jest również dostosowana do potrzeb dzieci ze spektrum autyzmu.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82F0A7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6546DC8D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078DA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3.50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D27E3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SENSE - ORIENTACJA PRZESTRZENI </w:t>
            </w:r>
          </w:p>
          <w:p w14:paraId="6040B42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do pracy z dziećmi z grupy ryzyka dysleksji i dyskalkulii, ADHD i dziećmi ze spektrum autyzmu. Łączy ergonomiczną formę multimediów oraz stołowych i podłogowych gier i zabaw, pozwalając na pracę indywidualną, grupową i z całą klasą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4C5AD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1B4FB88A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87E84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3.51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AE6206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AFASYSTEM </w:t>
            </w:r>
          </w:p>
          <w:p w14:paraId="697666A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programów komputerowych wspomagających rehabilitację chorych z afazją.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4E423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66300F1E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67373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3.52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BDEB7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KOMPETENCJE SPOŁECZNE Z GENIBOTAMI</w:t>
            </w:r>
          </w:p>
          <w:p w14:paraId="56FFB7D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4 roboty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GeniBot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uzupełnione o dodatkowe karty do kodowania oraz akcesoria takie jak: ramiona do przesuwania przedmiotów, uchwyt na pisak, płytki do mocowania klocków lego to idealna pomoc dydaktyczna dla nauczycieli szukających innowacyjnych, wysokiej jakości narzędzi dydaktycznych - zwłaszcza z wydrukowanym pakietem scenariuszy zajęć dla edukacji wczesnoszkolnej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3D353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010C26AA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C0E74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3.53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76B3B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PODŁOGA INTERAKTYWNA </w:t>
            </w:r>
          </w:p>
          <w:p w14:paraId="37DA450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dydaktyczna do ćwiczeń, gier i zabaw ruchowych wraz z zestawem treści multimedialnych przeznaczonych do pracy z dziećmi w wieku szkolnym i przedszkolnym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9728F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4A33F670" w14:textId="77777777" w:rsidR="007B6E5F" w:rsidRPr="007B6E5F" w:rsidRDefault="007B6E5F" w:rsidP="007B6E5F">
      <w:pPr>
        <w:spacing w:after="0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pl-PL"/>
        </w:rPr>
      </w:pPr>
      <w:r w:rsidRPr="007B6E5F">
        <w:rPr>
          <w:rFonts w:ascii="Lato" w:eastAsia="Times New Roman" w:hAnsi="Lato" w:cs="Times New Roman"/>
          <w:color w:val="191919"/>
          <w:sz w:val="27"/>
          <w:szCs w:val="27"/>
          <w:lang w:eastAsia="pl-PL"/>
        </w:rPr>
        <w:t> </w:t>
      </w:r>
    </w:p>
    <w:p w14:paraId="6CD6E8C6" w14:textId="77777777" w:rsidR="00D873B1" w:rsidRDefault="00D873B1"/>
    <w:sectPr w:rsidR="00D873B1" w:rsidSect="007B6E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7E"/>
    <w:multiLevelType w:val="multilevel"/>
    <w:tmpl w:val="40E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47DE3"/>
    <w:multiLevelType w:val="multilevel"/>
    <w:tmpl w:val="868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16BB"/>
    <w:multiLevelType w:val="multilevel"/>
    <w:tmpl w:val="79E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36986"/>
    <w:multiLevelType w:val="multilevel"/>
    <w:tmpl w:val="196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915DB"/>
    <w:multiLevelType w:val="multilevel"/>
    <w:tmpl w:val="5A8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24863"/>
    <w:multiLevelType w:val="multilevel"/>
    <w:tmpl w:val="743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CAF"/>
    <w:multiLevelType w:val="multilevel"/>
    <w:tmpl w:val="66E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E02BD"/>
    <w:multiLevelType w:val="multilevel"/>
    <w:tmpl w:val="992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42331"/>
    <w:multiLevelType w:val="multilevel"/>
    <w:tmpl w:val="A58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43AB1"/>
    <w:multiLevelType w:val="multilevel"/>
    <w:tmpl w:val="938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D74C0"/>
    <w:multiLevelType w:val="multilevel"/>
    <w:tmpl w:val="7FA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B4746"/>
    <w:multiLevelType w:val="multilevel"/>
    <w:tmpl w:val="003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61D73"/>
    <w:multiLevelType w:val="multilevel"/>
    <w:tmpl w:val="08C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F62B8"/>
    <w:multiLevelType w:val="multilevel"/>
    <w:tmpl w:val="05F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860617">
    <w:abstractNumId w:val="13"/>
  </w:num>
  <w:num w:numId="2" w16cid:durableId="1989018680">
    <w:abstractNumId w:val="11"/>
  </w:num>
  <w:num w:numId="3" w16cid:durableId="432942627">
    <w:abstractNumId w:val="12"/>
  </w:num>
  <w:num w:numId="4" w16cid:durableId="904726719">
    <w:abstractNumId w:val="6"/>
  </w:num>
  <w:num w:numId="5" w16cid:durableId="1084913085">
    <w:abstractNumId w:val="10"/>
  </w:num>
  <w:num w:numId="6" w16cid:durableId="597714857">
    <w:abstractNumId w:val="4"/>
  </w:num>
  <w:num w:numId="7" w16cid:durableId="507674237">
    <w:abstractNumId w:val="1"/>
  </w:num>
  <w:num w:numId="8" w16cid:durableId="1255363797">
    <w:abstractNumId w:val="3"/>
  </w:num>
  <w:num w:numId="9" w16cid:durableId="708919552">
    <w:abstractNumId w:val="2"/>
  </w:num>
  <w:num w:numId="10" w16cid:durableId="1795714121">
    <w:abstractNumId w:val="0"/>
  </w:num>
  <w:num w:numId="11" w16cid:durableId="130370996">
    <w:abstractNumId w:val="7"/>
  </w:num>
  <w:num w:numId="12" w16cid:durableId="770247049">
    <w:abstractNumId w:val="8"/>
  </w:num>
  <w:num w:numId="13" w16cid:durableId="133185741">
    <w:abstractNumId w:val="5"/>
  </w:num>
  <w:num w:numId="14" w16cid:durableId="1134719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5F"/>
    <w:rsid w:val="007B6E5F"/>
    <w:rsid w:val="00BE14F7"/>
    <w:rsid w:val="00D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FCEB"/>
  <w15:chartTrackingRefBased/>
  <w15:docId w15:val="{E1D214DA-BD83-4972-940B-A39116F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2037</Words>
  <Characters>12223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marzena.szymecka@outlook.com</dc:creator>
  <cp:keywords/>
  <dc:description/>
  <cp:lastModifiedBy>marzena.szymecka@outlook.com</cp:lastModifiedBy>
  <cp:revision>1</cp:revision>
  <dcterms:created xsi:type="dcterms:W3CDTF">2022-11-05T23:56:00Z</dcterms:created>
  <dcterms:modified xsi:type="dcterms:W3CDTF">2022-11-05T23:59:00Z</dcterms:modified>
</cp:coreProperties>
</file>